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DA239" w14:textId="3A3D1F2F" w:rsidR="00A3343B" w:rsidRDefault="00A3343B" w:rsidP="00A334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642"/>
      <w:bookmarkStart w:id="1" w:name="_Hlk522021077"/>
      <w:r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7</w:t>
      </w:r>
      <w:bookmarkStart w:id="2" w:name="_GoBack"/>
      <w:bookmarkEnd w:id="2"/>
    </w:p>
    <w:p w14:paraId="47D5193B" w14:textId="77777777" w:rsidR="00A3343B" w:rsidRDefault="00A3343B" w:rsidP="00A334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bookmarkStart w:id="3" w:name="_Hlk522019963"/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14:paraId="5535D2EF" w14:textId="77777777" w:rsidR="00A3343B" w:rsidRDefault="00A3343B" w:rsidP="00A334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</w:p>
    <w:p w14:paraId="0CEA0740" w14:textId="77777777" w:rsidR="00A3343B" w:rsidRDefault="00A3343B" w:rsidP="00A334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0924CF5C" w14:textId="77777777" w:rsidR="00A3343B" w:rsidRDefault="00A3343B" w:rsidP="00A334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«Выдача разрешений на движение по автомобильным дорогам</w:t>
      </w:r>
    </w:p>
    <w:p w14:paraId="6433BD3C" w14:textId="77777777" w:rsidR="00A3343B" w:rsidRDefault="00A3343B" w:rsidP="00A334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транспортных средств, осуществляющих перевозки </w:t>
      </w:r>
    </w:p>
    <w:p w14:paraId="2FEF8535" w14:textId="77777777" w:rsidR="00A3343B" w:rsidRDefault="00A3343B" w:rsidP="00A334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опасных, тяжеловесных и (или) крупногабаритных грузов»</w:t>
      </w:r>
      <w:bookmarkEnd w:id="1"/>
      <w:bookmarkEnd w:id="3"/>
    </w:p>
    <w:p w14:paraId="5DDCEC92" w14:textId="77777777" w:rsidR="008E2086" w:rsidRDefault="008E2086" w:rsidP="008E2086">
      <w:pPr>
        <w:jc w:val="center"/>
        <w:rPr>
          <w:rFonts w:ascii="Arial" w:hAnsi="Arial" w:cs="Arial"/>
          <w:sz w:val="24"/>
          <w:szCs w:val="24"/>
        </w:rPr>
      </w:pPr>
    </w:p>
    <w:p w14:paraId="0339BDF0" w14:textId="3EA21981" w:rsidR="008E2086" w:rsidRDefault="008E2086" w:rsidP="008E20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274">
        <w:rPr>
          <w:rFonts w:ascii="Times New Roman" w:hAnsi="Times New Roman" w:cs="Times New Roman"/>
          <w:b/>
          <w:sz w:val="28"/>
          <w:szCs w:val="28"/>
        </w:rPr>
        <w:t>Журнал выданных специальных разрешений на движение по автомобильным дорогам транспортного средства, осуществляющего перевозки тяжеловесных и (или) крупногабаритных грузов</w:t>
      </w:r>
    </w:p>
    <w:p w14:paraId="6BB94E6A" w14:textId="6F70B84E" w:rsidR="00277274" w:rsidRDefault="00277274" w:rsidP="008E20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1867"/>
        <w:gridCol w:w="1867"/>
        <w:gridCol w:w="3916"/>
        <w:gridCol w:w="4819"/>
        <w:gridCol w:w="2127"/>
      </w:tblGrid>
      <w:tr w:rsidR="00277274" w14:paraId="6F795AB3" w14:textId="77777777" w:rsidTr="00277274">
        <w:tc>
          <w:tcPr>
            <w:tcW w:w="1867" w:type="dxa"/>
          </w:tcPr>
          <w:p w14:paraId="66073964" w14:textId="371C1732" w:rsidR="00277274" w:rsidRPr="00277274" w:rsidRDefault="00277274" w:rsidP="00277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7274">
              <w:rPr>
                <w:rFonts w:ascii="Times New Roman" w:hAnsi="Times New Roman" w:cs="Times New Roman"/>
                <w:sz w:val="24"/>
                <w:szCs w:val="24"/>
              </w:rPr>
              <w:t>омер специального разрешения</w:t>
            </w:r>
          </w:p>
        </w:tc>
        <w:tc>
          <w:tcPr>
            <w:tcW w:w="1867" w:type="dxa"/>
          </w:tcPr>
          <w:p w14:paraId="3E3192A9" w14:textId="38FC2D97" w:rsidR="00277274" w:rsidRPr="00277274" w:rsidRDefault="00277274" w:rsidP="00277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77274">
              <w:rPr>
                <w:rFonts w:ascii="Times New Roman" w:hAnsi="Times New Roman" w:cs="Times New Roman"/>
                <w:sz w:val="24"/>
                <w:szCs w:val="24"/>
              </w:rPr>
              <w:t>ата выдачи и срок действия специального разрешения</w:t>
            </w:r>
          </w:p>
        </w:tc>
        <w:tc>
          <w:tcPr>
            <w:tcW w:w="3916" w:type="dxa"/>
          </w:tcPr>
          <w:p w14:paraId="0ED4355D" w14:textId="360F2B7D" w:rsidR="00277274" w:rsidRPr="00277274" w:rsidRDefault="00277274" w:rsidP="00277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77274">
              <w:rPr>
                <w:rFonts w:ascii="Times New Roman" w:hAnsi="Times New Roman" w:cs="Times New Roman"/>
                <w:sz w:val="24"/>
                <w:szCs w:val="24"/>
              </w:rPr>
              <w:t>аршрут движения транспортного средства, осуществляющего перевозки тяжеловесных и (или) крупногабаритных грузов</w:t>
            </w:r>
          </w:p>
        </w:tc>
        <w:tc>
          <w:tcPr>
            <w:tcW w:w="4819" w:type="dxa"/>
          </w:tcPr>
          <w:p w14:paraId="7E0FEDB3" w14:textId="5D7B0242" w:rsidR="00277274" w:rsidRPr="00277274" w:rsidRDefault="00277274" w:rsidP="0027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7274">
              <w:rPr>
                <w:rFonts w:ascii="Times New Roman" w:hAnsi="Times New Roman" w:cs="Times New Roman"/>
                <w:sz w:val="24"/>
                <w:szCs w:val="24"/>
              </w:rPr>
              <w:t>ведения о владельце транспортного средства (наименование, организационно-правовая форма, адрес (местонахождение) юридического лица - для юридического лица; фамилия, имя, отчество, данные документа, удостоверяющего личность, адрес места жительства – для индивидуального предпринимателя и физических лиц)</w:t>
            </w:r>
          </w:p>
        </w:tc>
        <w:tc>
          <w:tcPr>
            <w:tcW w:w="2127" w:type="dxa"/>
          </w:tcPr>
          <w:p w14:paraId="441EDFB7" w14:textId="0AA76F45" w:rsidR="00277274" w:rsidRPr="00277274" w:rsidRDefault="00277274" w:rsidP="00277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7274">
              <w:rPr>
                <w:rFonts w:ascii="Times New Roman" w:hAnsi="Times New Roman" w:cs="Times New Roman"/>
                <w:sz w:val="24"/>
                <w:szCs w:val="24"/>
              </w:rPr>
              <w:t>одпись лица, получившего специальное разрешение</w:t>
            </w:r>
          </w:p>
        </w:tc>
      </w:tr>
      <w:tr w:rsidR="00277274" w14:paraId="21E7A3D4" w14:textId="77777777" w:rsidTr="00277274">
        <w:tc>
          <w:tcPr>
            <w:tcW w:w="1867" w:type="dxa"/>
          </w:tcPr>
          <w:p w14:paraId="1D998276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252E9F0B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089828FD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50692A08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6D7E509E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6307BA0E" w14:textId="77777777" w:rsidTr="00277274">
        <w:tc>
          <w:tcPr>
            <w:tcW w:w="1867" w:type="dxa"/>
          </w:tcPr>
          <w:p w14:paraId="4E84BB2E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550DB245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097CE3C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1739F8B2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26068421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3757380E" w14:textId="77777777" w:rsidTr="00277274">
        <w:tc>
          <w:tcPr>
            <w:tcW w:w="1867" w:type="dxa"/>
          </w:tcPr>
          <w:p w14:paraId="3A79A3A5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6787D4BE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60F97B2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5DF56F5D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2BBE1C7A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753E8CC2" w14:textId="77777777" w:rsidTr="00277274">
        <w:tc>
          <w:tcPr>
            <w:tcW w:w="1867" w:type="dxa"/>
          </w:tcPr>
          <w:p w14:paraId="280E52B8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48882A52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2ACC5E96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7D556F5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519C539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40DC36B2" w14:textId="77777777" w:rsidTr="00277274">
        <w:tc>
          <w:tcPr>
            <w:tcW w:w="1867" w:type="dxa"/>
          </w:tcPr>
          <w:p w14:paraId="7BAAD952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64601FE3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56B44678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5D003EDC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6D7872E2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388F1391" w14:textId="77777777" w:rsidTr="00277274">
        <w:tc>
          <w:tcPr>
            <w:tcW w:w="1867" w:type="dxa"/>
          </w:tcPr>
          <w:p w14:paraId="5B2B2866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21B9B3D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6C33F579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205D04AA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2B88C234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274" w14:paraId="52DDE13C" w14:textId="77777777" w:rsidTr="00277274">
        <w:tc>
          <w:tcPr>
            <w:tcW w:w="1867" w:type="dxa"/>
          </w:tcPr>
          <w:p w14:paraId="63EE70E0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7" w:type="dxa"/>
          </w:tcPr>
          <w:p w14:paraId="4D6D1AFD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</w:tcPr>
          <w:p w14:paraId="6DB13F0A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43CC4863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14:paraId="0F01CB38" w14:textId="77777777" w:rsidR="00277274" w:rsidRDefault="00277274" w:rsidP="008E2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525B8278" w14:textId="77777777" w:rsidR="00277274" w:rsidRPr="00277274" w:rsidRDefault="00277274" w:rsidP="008E20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77274" w:rsidRPr="00277274" w:rsidSect="00277274">
      <w:pgSz w:w="16800" w:h="11900" w:orient="landscape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05F"/>
    <w:rsid w:val="0016642E"/>
    <w:rsid w:val="00277274"/>
    <w:rsid w:val="00835EC6"/>
    <w:rsid w:val="008E2086"/>
    <w:rsid w:val="00A3343B"/>
    <w:rsid w:val="00B22B96"/>
    <w:rsid w:val="00B3705F"/>
    <w:rsid w:val="00F1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FE950"/>
  <w15:chartTrackingRefBased/>
  <w15:docId w15:val="{CBD249BF-D0BE-40BF-B178-9228B5F89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7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7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2018-08-17T05:32:00Z</dcterms:created>
  <dcterms:modified xsi:type="dcterms:W3CDTF">2018-08-23T13:49:00Z</dcterms:modified>
</cp:coreProperties>
</file>